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0F80" w14:textId="77777777" w:rsidR="00C2591C" w:rsidRDefault="00C2591C" w:rsidP="00C2591C">
      <w:pPr>
        <w:pStyle w:val="ae"/>
        <w:widowControl/>
        <w:spacing w:beforeAutospacing="0" w:afterAutospacing="0" w:line="600" w:lineRule="exact"/>
        <w:rPr>
          <w:rFonts w:ascii="黑体" w:eastAsia="黑体" w:hAnsi="黑体" w:cs="黑体" w:hint="eastAsia"/>
          <w:kern w:val="2"/>
          <w:sz w:val="32"/>
          <w:szCs w:val="32"/>
        </w:rPr>
      </w:pPr>
      <w:r>
        <w:rPr>
          <w:rFonts w:ascii="黑体" w:eastAsia="黑体" w:hAnsi="黑体" w:cs="黑体" w:hint="eastAsia"/>
          <w:kern w:val="2"/>
          <w:sz w:val="32"/>
          <w:szCs w:val="32"/>
        </w:rPr>
        <w:t>附件2</w:t>
      </w:r>
    </w:p>
    <w:p w14:paraId="71166C80" w14:textId="77777777" w:rsidR="00C2591C" w:rsidRDefault="00C2591C" w:rsidP="00C2591C">
      <w:pPr>
        <w:pStyle w:val="Default"/>
        <w:snapToGrid w:val="0"/>
        <w:spacing w:line="560" w:lineRule="exact"/>
        <w:jc w:val="center"/>
        <w:rPr>
          <w:rFonts w:ascii="Times New Roman" w:eastAsia="黑体" w:hAnsi="Times New Roman" w:cs="Times New Roman"/>
          <w:kern w:val="2"/>
          <w:sz w:val="32"/>
          <w:szCs w:val="32"/>
        </w:rPr>
      </w:pPr>
    </w:p>
    <w:p w14:paraId="044D63E3" w14:textId="77777777" w:rsidR="00C2591C" w:rsidRDefault="00C2591C" w:rsidP="00C2591C">
      <w:pPr>
        <w:pStyle w:val="Default"/>
        <w:snapToGrid w:val="0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乘车路线</w:t>
      </w:r>
    </w:p>
    <w:p w14:paraId="27FDB8D5" w14:textId="77777777" w:rsidR="00C2591C" w:rsidRDefault="00C2591C" w:rsidP="00C2591C">
      <w:pPr>
        <w:pStyle w:val="Default"/>
        <w:snapToGrid w:val="0"/>
        <w:spacing w:line="560" w:lineRule="exact"/>
        <w:jc w:val="center"/>
        <w:rPr>
          <w:rFonts w:ascii="仿宋_GB2312" w:eastAsia="仿宋_GB2312" w:hAnsi="仿宋_GB2312" w:cs="仿宋_GB2312" w:hint="eastAsia"/>
          <w:color w:val="auto"/>
          <w:sz w:val="28"/>
          <w:szCs w:val="28"/>
        </w:rPr>
      </w:pPr>
    </w:p>
    <w:p w14:paraId="4BA89427" w14:textId="77777777" w:rsidR="00C2591C" w:rsidRDefault="00C2591C" w:rsidP="00C2591C">
      <w:pPr>
        <w:widowControl/>
        <w:tabs>
          <w:tab w:val="left" w:pos="9240"/>
          <w:tab w:val="left" w:pos="9460"/>
        </w:tabs>
        <w:kinsoku w:val="0"/>
        <w:autoSpaceDE w:val="0"/>
        <w:autoSpaceDN w:val="0"/>
        <w:adjustRightInd w:val="0"/>
        <w:snapToGrid w:val="0"/>
        <w:spacing w:line="560" w:lineRule="exact"/>
        <w:ind w:firstLineChars="200" w:firstLine="560"/>
        <w:jc w:val="left"/>
        <w:textAlignment w:val="baseline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Calibri" w:cs="Times New Roman" w:hint="eastAsia"/>
          <w:b/>
          <w:bCs/>
          <w:color w:val="000000"/>
          <w:sz w:val="32"/>
          <w:szCs w:val="32"/>
        </w:rPr>
        <w:t>1.机场：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距离约20公里，打车约35分钟；也可在机场乘坐地铁2号线，到东南角站，地铁C口出，步行3分钟至兴安路南市公交站，转乘公交1路、610路、619路、632路、614路至金钢桥站，步行10分钟到酒店；或乘坐地铁2号线至天津站，从天津站10号口出，打车至酒店，预计10分钟。</w:t>
      </w:r>
    </w:p>
    <w:p w14:paraId="1D486EAB" w14:textId="77777777" w:rsidR="00C2591C" w:rsidRDefault="00C2591C" w:rsidP="00C2591C">
      <w:pPr>
        <w:tabs>
          <w:tab w:val="left" w:pos="9240"/>
          <w:tab w:val="left" w:pos="9460"/>
        </w:tabs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bCs/>
          <w:color w:val="000000"/>
          <w:sz w:val="32"/>
          <w:szCs w:val="32"/>
        </w:rPr>
        <w:t>2.天津站：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距离约2.7公里，打车约15分钟；天津站到酒店，不建议做公交，公交车绕行，坐车时间较长。</w:t>
      </w:r>
    </w:p>
    <w:p w14:paraId="7ECA4912" w14:textId="77777777" w:rsidR="00C2591C" w:rsidRDefault="00C2591C" w:rsidP="00C2591C">
      <w:pPr>
        <w:tabs>
          <w:tab w:val="left" w:pos="9240"/>
          <w:tab w:val="left" w:pos="9460"/>
        </w:tabs>
        <w:kinsoku w:val="0"/>
        <w:autoSpaceDE w:val="0"/>
        <w:autoSpaceDN w:val="0"/>
        <w:adjustRightInd w:val="0"/>
        <w:snapToGrid w:val="0"/>
        <w:spacing w:line="560" w:lineRule="exact"/>
        <w:ind w:firstLineChars="200" w:firstLine="643"/>
        <w:textAlignment w:val="baseline"/>
        <w:rPr>
          <w:rFonts w:ascii="仿宋_GB2312" w:eastAsia="仿宋_GB2312" w:hAnsi="Calibri" w:cs="Times New Roman"/>
          <w:color w:val="000000"/>
          <w:sz w:val="32"/>
          <w:szCs w:val="32"/>
        </w:rPr>
      </w:pPr>
      <w:r>
        <w:rPr>
          <w:rFonts w:ascii="仿宋_GB2312" w:eastAsia="仿宋_GB2312" w:hAnsi="Calibri" w:cs="Times New Roman" w:hint="eastAsia"/>
          <w:b/>
          <w:bCs/>
          <w:color w:val="000000"/>
          <w:sz w:val="32"/>
          <w:szCs w:val="32"/>
        </w:rPr>
        <w:t>3.天津西站：</w:t>
      </w:r>
      <w:r>
        <w:rPr>
          <w:rFonts w:ascii="仿宋_GB2312" w:eastAsia="仿宋_GB2312" w:hAnsi="Calibri" w:cs="Times New Roman" w:hint="eastAsia"/>
          <w:color w:val="000000"/>
          <w:sz w:val="32"/>
          <w:szCs w:val="32"/>
        </w:rPr>
        <w:t>距离约5公里，打车15分钟；也可在天津西站公交站（天津新能源基地公交站方向）乘坐910路，至元纬路下车，步行10分钟左右到酒店；或在西站公交站乘坐观光1路，至元纬路下车，步行到酒店。</w:t>
      </w:r>
    </w:p>
    <w:p w14:paraId="31622529" w14:textId="77777777" w:rsidR="00C2591C" w:rsidRDefault="00C2591C" w:rsidP="00C2591C">
      <w:pPr>
        <w:pStyle w:val="Default"/>
        <w:snapToGrid w:val="0"/>
        <w:spacing w:line="560" w:lineRule="exact"/>
        <w:rPr>
          <w:rFonts w:ascii="Times New Roman" w:eastAsia="黑体" w:hAnsi="Times New Roman" w:cs="Times New Roman"/>
          <w:b/>
          <w:bCs/>
          <w:kern w:val="2"/>
          <w:sz w:val="32"/>
          <w:szCs w:val="32"/>
        </w:rPr>
      </w:pPr>
    </w:p>
    <w:p w14:paraId="568B8AAA" w14:textId="77777777" w:rsidR="00AB0619" w:rsidRPr="00C2591C" w:rsidRDefault="00AB0619">
      <w:pPr>
        <w:rPr>
          <w:rFonts w:hint="eastAsia"/>
        </w:rPr>
      </w:pPr>
    </w:p>
    <w:sectPr w:rsidR="00AB0619" w:rsidRPr="00C25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1C"/>
    <w:rsid w:val="004B28D1"/>
    <w:rsid w:val="006D7E9E"/>
    <w:rsid w:val="00953B75"/>
    <w:rsid w:val="00AB0619"/>
    <w:rsid w:val="00C2591C"/>
    <w:rsid w:val="00CE467E"/>
    <w:rsid w:val="00D0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3AD05"/>
  <w15:chartTrackingRefBased/>
  <w15:docId w15:val="{0E45AC8B-D139-43AE-9D15-73AD49D5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1C"/>
    <w:pPr>
      <w:widowControl w:val="0"/>
      <w:jc w:val="both"/>
    </w:pPr>
    <w:rPr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59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9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9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91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91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91C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91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91C"/>
    <w:pPr>
      <w:keepNext/>
      <w:keepLines/>
      <w:outlineLvl w:val="7"/>
    </w:pPr>
    <w:rPr>
      <w:rFonts w:cstheme="majorBidi"/>
      <w:color w:val="595959" w:themeColor="text1" w:themeTint="A6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91C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591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59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59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591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591C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2591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59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59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59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59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25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9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259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91C"/>
    <w:pPr>
      <w:spacing w:before="160" w:after="160"/>
      <w:jc w:val="center"/>
    </w:pPr>
    <w:rPr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259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91C"/>
    <w:pPr>
      <w:ind w:left="720"/>
      <w:contextualSpacing/>
    </w:pPr>
    <w:rPr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C2591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9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2591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591C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qFormat/>
    <w:rsid w:val="00C2591C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Default">
    <w:name w:val="Default"/>
    <w:qFormat/>
    <w:rsid w:val="00C2591C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hexiao xu</dc:creator>
  <cp:keywords/>
  <dc:description/>
  <cp:lastModifiedBy>hexiao xu</cp:lastModifiedBy>
  <cp:revision>1</cp:revision>
  <dcterms:created xsi:type="dcterms:W3CDTF">2025-03-28T07:04:00Z</dcterms:created>
  <dcterms:modified xsi:type="dcterms:W3CDTF">2025-03-28T07:04:00Z</dcterms:modified>
</cp:coreProperties>
</file>